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F" w:rsidRPr="00B36DA4" w:rsidRDefault="00A9183F" w:rsidP="00A9183F">
      <w:pPr>
        <w:rPr>
          <w:rFonts w:ascii="Calibri" w:hAnsi="Calibri" w:cs="Calibri"/>
          <w:b/>
          <w:sz w:val="18"/>
          <w:szCs w:val="18"/>
          <w:lang w:val="es-PE"/>
        </w:rPr>
      </w:pPr>
      <w:r w:rsidRPr="00B36DA4">
        <w:rPr>
          <w:rFonts w:ascii="Calibri" w:hAnsi="Calibri" w:cs="Calibri"/>
          <w:b/>
          <w:sz w:val="18"/>
          <w:szCs w:val="18"/>
          <w:lang w:val="es-PE"/>
        </w:rPr>
        <w:t>ASOCIACIÓN PERUANA DE CONSULTORÍA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  <w:r w:rsidRPr="008B78D3">
        <w:rPr>
          <w:rFonts w:ascii="Calibri" w:hAnsi="Calibri" w:cs="Calibri"/>
          <w:sz w:val="18"/>
          <w:szCs w:val="18"/>
        </w:rPr>
        <w:t>Tel. (511) 4</w:t>
      </w:r>
      <w:r>
        <w:rPr>
          <w:rFonts w:ascii="Calibri" w:hAnsi="Calibri" w:cs="Calibri"/>
          <w:sz w:val="18"/>
          <w:szCs w:val="18"/>
        </w:rPr>
        <w:t>41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–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4182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647"/>
      </w:tblGrid>
      <w:tr w:rsidR="00A9183F" w:rsidRPr="008B78D3" w:rsidTr="00425945">
        <w:trPr>
          <w:trHeight w:val="37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485631" w:rsidRDefault="00ED3C7C" w:rsidP="00475AC2">
            <w:pPr>
              <w:jc w:val="center"/>
              <w:rPr>
                <w:rFonts w:asciiTheme="minorHAnsi" w:hAnsiTheme="minorHAnsi" w:cs="Calibri"/>
                <w:b/>
                <w:noProof/>
                <w:szCs w:val="18"/>
              </w:rPr>
            </w:pPr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Casuística </w:t>
            </w:r>
            <w:r w:rsidR="00475AC2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>en</w:t>
            </w:r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 Contratos </w:t>
            </w:r>
            <w:r w:rsidR="00475AC2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>de</w:t>
            </w:r>
            <w:r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 xml:space="preserve"> Obras Públicas</w:t>
            </w:r>
          </w:p>
        </w:tc>
      </w:tr>
    </w:tbl>
    <w:p w:rsidR="00485631" w:rsidRPr="00485631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0"/>
          <w:szCs w:val="10"/>
          <w:lang w:val="es-PE"/>
        </w:rPr>
      </w:pPr>
    </w:p>
    <w:p w:rsidR="00485631" w:rsidRPr="00485631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Fecha</w:t>
      </w:r>
      <w:r w:rsidR="00485631" w:rsidRPr="00485631">
        <w:rPr>
          <w:rFonts w:asciiTheme="minorHAnsi" w:hAnsiTheme="minorHAnsi" w:cs="Arial"/>
          <w:b/>
          <w:bCs/>
          <w:sz w:val="22"/>
          <w:szCs w:val="22"/>
        </w:rPr>
        <w:t>: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11 y 12 de junio 2018</w:t>
      </w:r>
    </w:p>
    <w:p w:rsidR="00485631" w:rsidRPr="00ED3C7C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s-PE"/>
        </w:rPr>
      </w:pPr>
      <w:r w:rsidRPr="00ED3C7C">
        <w:rPr>
          <w:rFonts w:asciiTheme="minorHAnsi" w:hAnsiTheme="minorHAnsi" w:cs="Arial"/>
          <w:b/>
          <w:bCs/>
          <w:sz w:val="22"/>
          <w:szCs w:val="22"/>
          <w:lang w:val="es-PE"/>
        </w:rPr>
        <w:t>Hora</w:t>
      </w:r>
      <w:r w:rsidR="00ED3C7C">
        <w:rPr>
          <w:rFonts w:asciiTheme="minorHAnsi" w:hAnsiTheme="minorHAnsi" w:cs="Arial"/>
          <w:b/>
          <w:bCs/>
          <w:sz w:val="22"/>
          <w:szCs w:val="22"/>
          <w:lang w:val="es-PE"/>
        </w:rPr>
        <w:t>rio</w:t>
      </w:r>
      <w:r w:rsidRPr="00ED3C7C">
        <w:rPr>
          <w:rFonts w:asciiTheme="minorHAnsi" w:hAnsiTheme="minorHAnsi" w:cs="Arial"/>
          <w:b/>
          <w:bCs/>
          <w:sz w:val="22"/>
          <w:szCs w:val="22"/>
          <w:lang w:val="es-PE"/>
        </w:rPr>
        <w:t>:</w:t>
      </w:r>
      <w:r w:rsidRPr="00ED3C7C">
        <w:rPr>
          <w:rFonts w:asciiTheme="minorHAnsi" w:hAnsiTheme="minorHAnsi" w:cs="Arial"/>
          <w:sz w:val="22"/>
          <w:szCs w:val="22"/>
          <w:lang w:val="es-PE"/>
        </w:rPr>
        <w:t xml:space="preserve"> </w:t>
      </w:r>
      <w:r w:rsidR="00715E2A" w:rsidRPr="00ED3C7C">
        <w:rPr>
          <w:rFonts w:asciiTheme="minorHAnsi" w:hAnsiTheme="minorHAnsi" w:cs="Arial"/>
          <w:sz w:val="22"/>
          <w:szCs w:val="22"/>
          <w:lang w:val="es-PE"/>
        </w:rPr>
        <w:t>6</w:t>
      </w:r>
      <w:r w:rsidRPr="00ED3C7C">
        <w:rPr>
          <w:rFonts w:asciiTheme="minorHAnsi" w:hAnsiTheme="minorHAnsi" w:cs="Arial"/>
          <w:sz w:val="22"/>
          <w:szCs w:val="22"/>
          <w:lang w:val="es-PE"/>
        </w:rPr>
        <w:t xml:space="preserve">:00 </w:t>
      </w:r>
      <w:r w:rsidR="00715E2A" w:rsidRPr="00ED3C7C">
        <w:rPr>
          <w:rFonts w:asciiTheme="minorHAnsi" w:hAnsiTheme="minorHAnsi" w:cs="Arial"/>
          <w:sz w:val="22"/>
          <w:szCs w:val="22"/>
          <w:lang w:val="es-PE"/>
        </w:rPr>
        <w:t>p</w:t>
      </w:r>
      <w:r w:rsidRPr="00ED3C7C">
        <w:rPr>
          <w:rFonts w:asciiTheme="minorHAnsi" w:hAnsiTheme="minorHAnsi" w:cs="Arial"/>
          <w:sz w:val="22"/>
          <w:szCs w:val="22"/>
          <w:lang w:val="es-PE"/>
        </w:rPr>
        <w:t>.m.</w:t>
      </w:r>
      <w:r w:rsidR="00ED3C7C" w:rsidRPr="00ED3C7C">
        <w:rPr>
          <w:rFonts w:asciiTheme="minorHAnsi" w:hAnsiTheme="minorHAnsi" w:cs="Arial"/>
          <w:sz w:val="22"/>
          <w:szCs w:val="22"/>
          <w:lang w:val="es-PE"/>
        </w:rPr>
        <w:t xml:space="preserve"> </w:t>
      </w:r>
      <w:r w:rsidR="00ED3C7C">
        <w:rPr>
          <w:rFonts w:asciiTheme="minorHAnsi" w:hAnsiTheme="minorHAnsi" w:cs="Arial"/>
          <w:sz w:val="22"/>
          <w:szCs w:val="22"/>
          <w:lang w:val="es-PE"/>
        </w:rPr>
        <w:t>– 9:00 pm</w:t>
      </w:r>
    </w:p>
    <w:p w:rsidR="00485631" w:rsidRPr="00475AC2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s-PE"/>
        </w:rPr>
      </w:pPr>
      <w:r>
        <w:rPr>
          <w:rFonts w:asciiTheme="minorHAnsi" w:hAnsiTheme="minorHAnsi" w:cs="Arial"/>
          <w:b/>
          <w:bCs/>
          <w:sz w:val="22"/>
          <w:szCs w:val="22"/>
          <w:lang w:val="es-PE"/>
        </w:rPr>
        <w:t xml:space="preserve">Sede: </w:t>
      </w:r>
      <w:r w:rsidRPr="00475AC2">
        <w:rPr>
          <w:rFonts w:asciiTheme="minorHAnsi" w:hAnsiTheme="minorHAnsi" w:cs="Arial"/>
          <w:bCs/>
          <w:sz w:val="22"/>
          <w:szCs w:val="22"/>
          <w:lang w:val="es-PE"/>
        </w:rPr>
        <w:t>APC- Asociación Peruana de Consultoría</w:t>
      </w:r>
    </w:p>
    <w:p w:rsidR="00485631" w:rsidRPr="00475AC2" w:rsidRDefault="00ED3C7C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75AC2">
        <w:rPr>
          <w:rFonts w:asciiTheme="minorHAnsi" w:hAnsiTheme="minorHAnsi" w:cs="Arial"/>
          <w:bCs/>
          <w:sz w:val="22"/>
          <w:szCs w:val="22"/>
        </w:rPr>
        <w:t>Av. Rivera Navarrete N° 762 Piso 11 San Isidro</w:t>
      </w:r>
    </w:p>
    <w:p w:rsidR="00485631" w:rsidRPr="00485631" w:rsidRDefault="00485631" w:rsidP="00405935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85631">
        <w:rPr>
          <w:rFonts w:asciiTheme="minorHAnsi" w:hAnsiTheme="minorHAnsi" w:cs="Arial"/>
          <w:b/>
          <w:bCs/>
          <w:sz w:val="22"/>
          <w:szCs w:val="22"/>
        </w:rPr>
        <w:t>Inversión</w:t>
      </w:r>
      <w:r w:rsidRPr="00485631">
        <w:rPr>
          <w:rFonts w:asciiTheme="minorHAnsi" w:hAnsiTheme="minorHAnsi" w:cs="Arial"/>
          <w:b/>
          <w:sz w:val="22"/>
          <w:szCs w:val="22"/>
        </w:rPr>
        <w:t>:</w:t>
      </w:r>
      <w:r w:rsidRPr="00485631">
        <w:rPr>
          <w:rFonts w:asciiTheme="minorHAnsi" w:hAnsiTheme="minorHAnsi" w:cs="Arial"/>
          <w:sz w:val="24"/>
          <w:szCs w:val="24"/>
        </w:rPr>
        <w:t xml:space="preserve"> </w:t>
      </w:r>
      <w:r w:rsidR="00715E2A" w:rsidRPr="00715E2A">
        <w:rPr>
          <w:rFonts w:asciiTheme="minorHAnsi" w:hAnsiTheme="minorHAnsi" w:cs="Arial"/>
          <w:sz w:val="22"/>
          <w:szCs w:val="22"/>
        </w:rPr>
        <w:t>S/</w:t>
      </w:r>
      <w:r w:rsidR="00715E2A">
        <w:rPr>
          <w:rFonts w:asciiTheme="minorHAnsi" w:hAnsiTheme="minorHAnsi" w:cs="Arial"/>
          <w:sz w:val="22"/>
          <w:szCs w:val="22"/>
        </w:rPr>
        <w:t>.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</w:t>
      </w:r>
      <w:r w:rsidR="00ED3C7C">
        <w:rPr>
          <w:rFonts w:asciiTheme="minorHAnsi" w:hAnsiTheme="minorHAnsi" w:cs="Arial"/>
          <w:sz w:val="22"/>
          <w:szCs w:val="22"/>
        </w:rPr>
        <w:t>500.00 incluido IGV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 </w:t>
      </w:r>
      <w:bookmarkStart w:id="0" w:name="_GoBack"/>
      <w:bookmarkEnd w:id="0"/>
    </w:p>
    <w:p w:rsidR="00485631" w:rsidRPr="00485631" w:rsidRDefault="00485631" w:rsidP="00485631">
      <w:pPr>
        <w:ind w:hanging="567"/>
        <w:jc w:val="both"/>
        <w:rPr>
          <w:rFonts w:asciiTheme="minorHAnsi" w:hAnsiTheme="minorHAnsi" w:cs="Arial"/>
          <w:sz w:val="10"/>
          <w:szCs w:val="10"/>
          <w:lang w:val="es-US"/>
        </w:rPr>
      </w:pPr>
    </w:p>
    <w:p w:rsidR="00A9183F" w:rsidRPr="008B78D3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</w:pPr>
      <w:r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Participantes</w:t>
      </w:r>
      <w:r w:rsidR="00A9183F" w:rsidRPr="008B78D3"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:</w:t>
      </w:r>
    </w:p>
    <w:tbl>
      <w:tblPr>
        <w:tblW w:w="99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917"/>
        <w:gridCol w:w="666"/>
        <w:gridCol w:w="2263"/>
        <w:gridCol w:w="666"/>
        <w:gridCol w:w="2130"/>
      </w:tblGrid>
      <w:tr w:rsidR="00A9183F" w:rsidRPr="008B78D3" w:rsidTr="00425945">
        <w:trPr>
          <w:trHeight w:val="391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1:</w:t>
            </w:r>
          </w:p>
        </w:tc>
        <w:tc>
          <w:tcPr>
            <w:tcW w:w="2917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4C9B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2: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3: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4: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5: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</w:tbl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</w:p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  <w:r w:rsidRPr="008B78D3">
        <w:rPr>
          <w:rFonts w:ascii="Calibri" w:hAnsi="Calibri" w:cs="Calibri"/>
          <w:bCs/>
          <w:color w:val="008000"/>
          <w:sz w:val="18"/>
          <w:szCs w:val="18"/>
          <w:lang w:val="es-PE"/>
        </w:rPr>
        <w:t>Datos De Facturación De La Empresa:</w:t>
      </w: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619"/>
        <w:gridCol w:w="1984"/>
        <w:gridCol w:w="3044"/>
      </w:tblGrid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Empresa 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RUC 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Distrito: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Teléfonos: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 de</w:t>
            </w:r>
          </w:p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ntrega facturas</w:t>
            </w:r>
            <w:r w:rsidR="00A9183F">
              <w:rPr>
                <w:rFonts w:ascii="Calibri" w:hAnsi="Calibri" w:cs="Calibri"/>
                <w:sz w:val="18"/>
                <w:szCs w:val="18"/>
              </w:rPr>
              <w:t xml:space="preserve"> y certificados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2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 xml:space="preserve"> Empresa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Horario r</w:t>
            </w:r>
            <w:r w:rsidRPr="008B78D3">
              <w:rPr>
                <w:rFonts w:ascii="Calibri" w:hAnsi="Calibri" w:cs="Calibri"/>
                <w:sz w:val="18"/>
                <w:szCs w:val="18"/>
              </w:rPr>
              <w:t>ecepción de factura o Documentos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462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Responsable:</w:t>
            </w:r>
          </w:p>
        </w:tc>
        <w:tc>
          <w:tcPr>
            <w:tcW w:w="3619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83F" w:rsidRPr="00485631" w:rsidRDefault="00A9183F" w:rsidP="00A9183F">
      <w:pPr>
        <w:rPr>
          <w:rFonts w:ascii="Calibri" w:hAnsi="Calibri" w:cs="Calibri"/>
          <w:sz w:val="10"/>
          <w:szCs w:val="10"/>
        </w:rPr>
      </w:pPr>
    </w:p>
    <w:p w:rsidR="00A9183F" w:rsidRPr="002B234A" w:rsidRDefault="00A9183F" w:rsidP="00A9183F">
      <w:pPr>
        <w:pStyle w:val="Ttulo2"/>
        <w:rPr>
          <w:rFonts w:asciiTheme="minorHAnsi" w:hAnsiTheme="minorHAnsi"/>
          <w:bCs w:val="0"/>
          <w:sz w:val="22"/>
          <w:szCs w:val="22"/>
        </w:rPr>
      </w:pPr>
      <w:r w:rsidRPr="002B234A">
        <w:rPr>
          <w:rFonts w:asciiTheme="minorHAnsi" w:hAnsiTheme="minorHAnsi"/>
          <w:bCs w:val="0"/>
          <w:sz w:val="22"/>
          <w:szCs w:val="22"/>
        </w:rPr>
        <w:t>Procedimiento del Servicio</w:t>
      </w:r>
    </w:p>
    <w:p w:rsidR="00A9183F" w:rsidRPr="008B78D3" w:rsidRDefault="00A9183F" w:rsidP="00A9183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:rsidR="00A9183F" w:rsidRPr="002B234A" w:rsidRDefault="00B36DA4" w:rsidP="008F02E1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Llenar la Ficha de Inscripción y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>lectrónico</w:t>
      </w:r>
      <w:r w:rsidR="008F02E1" w:rsidRPr="002B234A">
        <w:rPr>
          <w:rFonts w:ascii="Calibri" w:hAnsi="Calibri" w:cs="Calibri"/>
          <w:b/>
          <w:sz w:val="22"/>
          <w:szCs w:val="22"/>
        </w:rPr>
        <w:t>, con ello obtendrá un cupo para participar en el curso</w:t>
      </w:r>
    </w:p>
    <w:tbl>
      <w:tblPr>
        <w:tblW w:w="8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209"/>
        <w:gridCol w:w="1134"/>
        <w:gridCol w:w="1701"/>
        <w:gridCol w:w="1134"/>
        <w:gridCol w:w="2693"/>
      </w:tblGrid>
      <w:tr w:rsidR="00B36DA4" w:rsidRPr="008B78D3" w:rsidTr="00B36DA4">
        <w:trPr>
          <w:trHeight w:val="282"/>
        </w:trPr>
        <w:tc>
          <w:tcPr>
            <w:tcW w:w="923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bCs/>
                <w:sz w:val="18"/>
                <w:szCs w:val="18"/>
              </w:rPr>
              <w:t>Atención:</w:t>
            </w:r>
          </w:p>
        </w:tc>
        <w:tc>
          <w:tcPr>
            <w:tcW w:w="1209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Irina Safra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Teléfono:</w:t>
            </w:r>
          </w:p>
        </w:tc>
        <w:tc>
          <w:tcPr>
            <w:tcW w:w="1701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(511) 4</w:t>
            </w:r>
            <w:r>
              <w:rPr>
                <w:rFonts w:ascii="Calibri" w:hAnsi="Calibri" w:cs="Calibri"/>
                <w:sz w:val="18"/>
                <w:szCs w:val="18"/>
              </w:rPr>
              <w:t>41</w:t>
            </w:r>
            <w:r w:rsidRPr="008B78D3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sz w:val="18"/>
                <w:szCs w:val="18"/>
              </w:rPr>
              <w:t>4182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B36DA4" w:rsidRPr="008B78D3" w:rsidRDefault="00B10972" w:rsidP="00A714E7">
            <w:pPr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B36DA4" w:rsidRPr="0040776F">
                <w:rPr>
                  <w:rStyle w:val="Hipervnculo"/>
                  <w:rFonts w:ascii="Calibri" w:hAnsi="Calibri" w:cs="Calibri"/>
                  <w:bCs/>
                  <w:sz w:val="18"/>
                  <w:szCs w:val="18"/>
                </w:rPr>
                <w:t>administracion@</w:t>
              </w:r>
            </w:hyperlink>
            <w:r w:rsidR="00B36DA4">
              <w:rPr>
                <w:rStyle w:val="Hipervnculo"/>
                <w:rFonts w:ascii="Calibri" w:hAnsi="Calibri" w:cs="Calibri"/>
                <w:bCs/>
                <w:sz w:val="18"/>
                <w:szCs w:val="18"/>
              </w:rPr>
              <w:t>apcperu.org</w:t>
            </w:r>
          </w:p>
        </w:tc>
      </w:tr>
    </w:tbl>
    <w:p w:rsidR="002B234A" w:rsidRDefault="002B234A" w:rsidP="002B234A">
      <w:pPr>
        <w:rPr>
          <w:rFonts w:ascii="Calibri" w:hAnsi="Calibri" w:cs="Calibri"/>
          <w:sz w:val="10"/>
          <w:szCs w:val="10"/>
        </w:rPr>
      </w:pPr>
    </w:p>
    <w:p w:rsidR="002B234A" w:rsidRDefault="002B234A" w:rsidP="002B234A">
      <w:pPr>
        <w:tabs>
          <w:tab w:val="left" w:pos="284"/>
        </w:tabs>
        <w:rPr>
          <w:rFonts w:ascii="Calibri" w:hAnsi="Calibri" w:cs="Calibri"/>
          <w:sz w:val="10"/>
          <w:szCs w:val="10"/>
        </w:rPr>
      </w:pPr>
    </w:p>
    <w:p w:rsidR="008F02E1" w:rsidRPr="002B234A" w:rsidRDefault="008F02E1" w:rsidP="002B234A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Al recibir la factura correspondiente podrán proceder con el pago. </w:t>
      </w:r>
    </w:p>
    <w:p w:rsidR="008F02E1" w:rsidRPr="00485631" w:rsidRDefault="008F02E1" w:rsidP="008F02E1">
      <w:pPr>
        <w:ind w:left="360"/>
        <w:rPr>
          <w:rFonts w:ascii="Calibri" w:hAnsi="Calibri" w:cs="Calibri"/>
          <w:bCs/>
          <w:color w:val="000000"/>
          <w:sz w:val="10"/>
          <w:szCs w:val="10"/>
        </w:rPr>
      </w:pPr>
    </w:p>
    <w:p w:rsidR="008F02E1" w:rsidRPr="002B234A" w:rsidRDefault="002B234A" w:rsidP="002B234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8F02E1" w:rsidRPr="002B234A">
        <w:rPr>
          <w:rFonts w:asciiTheme="minorHAnsi" w:hAnsiTheme="minorHAnsi" w:cs="Arial"/>
          <w:sz w:val="22"/>
          <w:szCs w:val="22"/>
        </w:rPr>
        <w:t>E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l </w:t>
      </w:r>
      <w:r w:rsidR="008F02E1" w:rsidRPr="002B234A">
        <w:rPr>
          <w:rFonts w:asciiTheme="minorHAnsi" w:hAnsiTheme="minorHAnsi" w:cs="Arial"/>
          <w:sz w:val="22"/>
          <w:szCs w:val="22"/>
        </w:rPr>
        <w:t>s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ervicio del </w:t>
      </w:r>
      <w:r w:rsidR="008F02E1" w:rsidRPr="002B234A">
        <w:rPr>
          <w:rFonts w:asciiTheme="minorHAnsi" w:hAnsiTheme="minorHAnsi" w:cs="Arial"/>
          <w:sz w:val="22"/>
          <w:szCs w:val="22"/>
        </w:rPr>
        <w:t>c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urso debe ser cancelado antes </w:t>
      </w:r>
      <w:r w:rsidR="008F3FFA" w:rsidRPr="002B234A">
        <w:rPr>
          <w:rFonts w:asciiTheme="minorHAnsi" w:hAnsiTheme="minorHAnsi" w:cs="Arial"/>
          <w:sz w:val="22"/>
          <w:szCs w:val="22"/>
        </w:rPr>
        <w:t>de su inicio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. </w:t>
      </w: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B36DA4" w:rsidRPr="002B234A">
        <w:rPr>
          <w:rFonts w:asciiTheme="minorHAnsi" w:hAnsiTheme="minorHAnsi" w:cs="Arial"/>
          <w:sz w:val="22"/>
          <w:szCs w:val="22"/>
        </w:rPr>
        <w:t>Las cuentas en las que se puede realizar el depósito son:</w:t>
      </w:r>
    </w:p>
    <w:p w:rsidR="00B36DA4" w:rsidRPr="002B234A" w:rsidRDefault="00B36DA4" w:rsidP="00B36DA4">
      <w:pPr>
        <w:ind w:left="360"/>
        <w:rPr>
          <w:rFonts w:ascii="Calibri" w:hAnsi="Calibri" w:cs="Calibri"/>
          <w:bCs/>
          <w:color w:val="000000"/>
          <w:sz w:val="18"/>
          <w:szCs w:val="18"/>
          <w:u w:val="single"/>
        </w:rPr>
      </w:pPr>
    </w:p>
    <w:p w:rsid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8"/>
          <w:szCs w:val="18"/>
        </w:rPr>
      </w:pPr>
      <w:r w:rsidRPr="002B234A">
        <w:rPr>
          <w:rFonts w:ascii="Calibri" w:hAnsi="Calibri" w:cs="Calibri"/>
          <w:b/>
          <w:sz w:val="18"/>
          <w:szCs w:val="18"/>
        </w:rPr>
        <w:t xml:space="preserve">       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Banco Scotiabank </w:t>
      </w:r>
      <w:r w:rsidRPr="002B234A">
        <w:rPr>
          <w:rFonts w:ascii="Calibri" w:hAnsi="Calibri" w:cs="Calibri"/>
          <w:b/>
          <w:sz w:val="22"/>
          <w:szCs w:val="22"/>
        </w:rPr>
        <w:t>cuenta Moneda Nacional</w:t>
      </w:r>
      <w:r w:rsidRPr="002B234A">
        <w:rPr>
          <w:rFonts w:ascii="Calibri" w:hAnsi="Calibri" w:cs="Calibri"/>
          <w:sz w:val="18"/>
          <w:szCs w:val="18"/>
        </w:rPr>
        <w:t xml:space="preserve">   </w:t>
      </w:r>
    </w:p>
    <w:p w:rsidR="00B36DA4" w:rsidRP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8"/>
          <w:szCs w:val="18"/>
        </w:rPr>
        <w:t xml:space="preserve">        </w:t>
      </w:r>
      <w:r w:rsidRPr="002B234A">
        <w:rPr>
          <w:rFonts w:asciiTheme="minorHAnsi" w:hAnsiTheme="minorHAnsi" w:cs="Arial"/>
          <w:sz w:val="22"/>
          <w:szCs w:val="22"/>
        </w:rPr>
        <w:t>000-9934715    CCI   009-090-00000993471525</w:t>
      </w:r>
    </w:p>
    <w:p w:rsidR="00B36DA4" w:rsidRDefault="00B36DA4" w:rsidP="00B36DA4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      </w:t>
      </w:r>
      <w:r w:rsidR="00B36DA4" w:rsidRPr="002B234A">
        <w:rPr>
          <w:rFonts w:asciiTheme="minorHAnsi" w:hAnsiTheme="minorHAnsi" w:cs="Arial"/>
          <w:sz w:val="22"/>
          <w:szCs w:val="22"/>
        </w:rPr>
        <w:t>Numero Cuenta</w:t>
      </w:r>
      <w:r w:rsidR="00B36DA4" w:rsidRPr="008B78D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B36DA4" w:rsidRPr="002B234A">
        <w:rPr>
          <w:rFonts w:ascii="Calibri" w:hAnsi="Calibri" w:cs="Calibri"/>
          <w:b/>
          <w:sz w:val="22"/>
          <w:szCs w:val="22"/>
        </w:rPr>
        <w:t>Banco de la Nación:</w:t>
      </w:r>
      <w:r w:rsidR="00B36DA4" w:rsidRPr="008B78D3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485631"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B36DA4" w:rsidRPr="002B234A">
        <w:rPr>
          <w:rFonts w:asciiTheme="minorHAnsi" w:hAnsiTheme="minorHAnsi" w:cs="Arial"/>
          <w:sz w:val="22"/>
          <w:szCs w:val="22"/>
        </w:rPr>
        <w:t>Nuevos Soles:   00-21-048682</w:t>
      </w:r>
    </w:p>
    <w:p w:rsidR="00485631" w:rsidRPr="00485631" w:rsidRDefault="00485631" w:rsidP="00B36DA4">
      <w:pPr>
        <w:rPr>
          <w:rFonts w:ascii="Calibri" w:hAnsi="Calibri" w:cs="Calibri"/>
          <w:sz w:val="10"/>
          <w:szCs w:val="10"/>
          <w:u w:val="single"/>
        </w:rPr>
      </w:pPr>
    </w:p>
    <w:p w:rsidR="00B620CC" w:rsidRPr="002B234A" w:rsidRDefault="00A9183F" w:rsidP="008F3FFA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Enviar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lectrónico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el </w:t>
      </w:r>
      <w:r w:rsidRPr="002B234A">
        <w:rPr>
          <w:rFonts w:ascii="Calibri" w:hAnsi="Calibri" w:cs="Calibri"/>
          <w:b/>
          <w:sz w:val="22"/>
          <w:szCs w:val="22"/>
        </w:rPr>
        <w:t xml:space="preserve">voucher de depósito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y </w:t>
      </w:r>
      <w:r w:rsidR="008F02E1" w:rsidRPr="002B234A">
        <w:rPr>
          <w:rFonts w:ascii="Calibri" w:hAnsi="Calibri" w:cs="Calibri"/>
          <w:b/>
          <w:sz w:val="22"/>
          <w:szCs w:val="22"/>
        </w:rPr>
        <w:t xml:space="preserve">la </w:t>
      </w:r>
      <w:r w:rsidR="00B36DA4" w:rsidRPr="002B234A">
        <w:rPr>
          <w:rFonts w:ascii="Calibri" w:hAnsi="Calibri" w:cs="Calibri"/>
          <w:b/>
          <w:sz w:val="22"/>
          <w:szCs w:val="22"/>
        </w:rPr>
        <w:t>constancia del pago de</w:t>
      </w:r>
      <w:r w:rsidR="008F3FFA" w:rsidRPr="002B234A">
        <w:rPr>
          <w:rFonts w:ascii="Calibri" w:hAnsi="Calibri" w:cs="Calibri"/>
          <w:b/>
          <w:sz w:val="22"/>
          <w:szCs w:val="22"/>
        </w:rPr>
        <w:t xml:space="preserve"> la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 detracción</w:t>
      </w:r>
      <w:r w:rsidR="008F02E1" w:rsidRPr="002B234A">
        <w:rPr>
          <w:rFonts w:ascii="Calibri" w:hAnsi="Calibri" w:cs="Calibri"/>
          <w:b/>
          <w:sz w:val="22"/>
          <w:szCs w:val="22"/>
        </w:rPr>
        <w:t>.</w:t>
      </w:r>
    </w:p>
    <w:sectPr w:rsidR="00B620CC" w:rsidRPr="002B234A" w:rsidSect="0048563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72" w:rsidRDefault="00B10972" w:rsidP="00A9183F">
      <w:r>
        <w:separator/>
      </w:r>
    </w:p>
  </w:endnote>
  <w:endnote w:type="continuationSeparator" w:id="0">
    <w:p w:rsidR="00B10972" w:rsidRDefault="00B10972" w:rsidP="00A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72" w:rsidRDefault="00B10972" w:rsidP="00A9183F">
      <w:r>
        <w:separator/>
      </w:r>
    </w:p>
  </w:footnote>
  <w:footnote w:type="continuationSeparator" w:id="0">
    <w:p w:rsidR="00B10972" w:rsidRDefault="00B10972" w:rsidP="00A9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49" w:rsidRDefault="00A9183F" w:rsidP="005B723D">
    <w:pPr>
      <w:jc w:val="center"/>
    </w:pPr>
    <w:r>
      <w:rPr>
        <w:noProof/>
        <w:lang w:val="es-PE" w:eastAsia="es-PE"/>
      </w:rPr>
      <w:drawing>
        <wp:inline distT="0" distB="0" distL="0" distR="0" wp14:anchorId="510F6DF6" wp14:editId="57FA5719">
          <wp:extent cx="695325" cy="704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40" w:type="dxa"/>
      <w:tblInd w:w="-572" w:type="dxa"/>
      <w:tblLayout w:type="fixed"/>
      <w:tblLook w:val="01E0" w:firstRow="1" w:lastRow="1" w:firstColumn="1" w:lastColumn="1" w:noHBand="0" w:noVBand="0"/>
    </w:tblPr>
    <w:tblGrid>
      <w:gridCol w:w="10040"/>
    </w:tblGrid>
    <w:tr w:rsidR="008160F2" w:rsidRPr="008160F2" w:rsidTr="00B6288D">
      <w:trPr>
        <w:cantSplit/>
        <w:trHeight w:val="345"/>
      </w:trPr>
      <w:tc>
        <w:tcPr>
          <w:tcW w:w="10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9900"/>
          <w:vAlign w:val="center"/>
        </w:tcPr>
        <w:p w:rsidR="00546549" w:rsidRPr="008160F2" w:rsidRDefault="00423536" w:rsidP="00546549">
          <w:pPr>
            <w:pStyle w:val="Encabezado"/>
            <w:jc w:val="center"/>
            <w:rPr>
              <w:rFonts w:ascii="Calibri" w:hAnsi="Calibri" w:cs="Arial"/>
              <w:color w:val="FFFFFF" w:themeColor="background1"/>
              <w:sz w:val="18"/>
              <w:szCs w:val="18"/>
              <w:lang w:val="es-ES"/>
            </w:rPr>
          </w:pPr>
          <w:r w:rsidRPr="008160F2">
            <w:rPr>
              <w:rFonts w:ascii="Calibri" w:hAnsi="Calibri" w:cs="Arial"/>
              <w:b/>
              <w:color w:val="FFFFFF" w:themeColor="background1"/>
              <w:sz w:val="22"/>
              <w:szCs w:val="22"/>
              <w:lang w:val="es-MX"/>
            </w:rPr>
            <w:t>FICHA DE INSCRIPCION</w:t>
          </w:r>
        </w:p>
      </w:tc>
    </w:tr>
  </w:tbl>
  <w:p w:rsidR="00546549" w:rsidRPr="00F17D5E" w:rsidRDefault="00B10972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60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F"/>
    <w:rsid w:val="000C5A30"/>
    <w:rsid w:val="001503DF"/>
    <w:rsid w:val="00161065"/>
    <w:rsid w:val="001E634A"/>
    <w:rsid w:val="002231A8"/>
    <w:rsid w:val="00236199"/>
    <w:rsid w:val="002B234A"/>
    <w:rsid w:val="002B7215"/>
    <w:rsid w:val="002F5926"/>
    <w:rsid w:val="003002CF"/>
    <w:rsid w:val="00384435"/>
    <w:rsid w:val="00405935"/>
    <w:rsid w:val="00423536"/>
    <w:rsid w:val="004431C2"/>
    <w:rsid w:val="00475AC2"/>
    <w:rsid w:val="00480B93"/>
    <w:rsid w:val="00485631"/>
    <w:rsid w:val="004A18E1"/>
    <w:rsid w:val="004F0D60"/>
    <w:rsid w:val="005A415C"/>
    <w:rsid w:val="005B723D"/>
    <w:rsid w:val="005C69B6"/>
    <w:rsid w:val="005F48DD"/>
    <w:rsid w:val="00646F3A"/>
    <w:rsid w:val="00647763"/>
    <w:rsid w:val="006E48B3"/>
    <w:rsid w:val="00715E2A"/>
    <w:rsid w:val="007C39AC"/>
    <w:rsid w:val="007F6F6B"/>
    <w:rsid w:val="008160F2"/>
    <w:rsid w:val="008E3031"/>
    <w:rsid w:val="008F02E1"/>
    <w:rsid w:val="008F3FFA"/>
    <w:rsid w:val="009905A0"/>
    <w:rsid w:val="009B43A2"/>
    <w:rsid w:val="009B57EC"/>
    <w:rsid w:val="009C0697"/>
    <w:rsid w:val="009D3A13"/>
    <w:rsid w:val="00A25123"/>
    <w:rsid w:val="00A67D71"/>
    <w:rsid w:val="00A9183F"/>
    <w:rsid w:val="00B02A0D"/>
    <w:rsid w:val="00B10972"/>
    <w:rsid w:val="00B36DA4"/>
    <w:rsid w:val="00B620CC"/>
    <w:rsid w:val="00B76FF9"/>
    <w:rsid w:val="00BC7F43"/>
    <w:rsid w:val="00BF390E"/>
    <w:rsid w:val="00D4542A"/>
    <w:rsid w:val="00DC0FA5"/>
    <w:rsid w:val="00EB386D"/>
    <w:rsid w:val="00ED3C7C"/>
    <w:rsid w:val="00EE46E1"/>
    <w:rsid w:val="00F041D0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Puertoinca</cp:lastModifiedBy>
  <cp:revision>3</cp:revision>
  <dcterms:created xsi:type="dcterms:W3CDTF">2018-05-31T02:13:00Z</dcterms:created>
  <dcterms:modified xsi:type="dcterms:W3CDTF">2018-05-31T02:14:00Z</dcterms:modified>
</cp:coreProperties>
</file>